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2068D" w14:textId="15D1DA52" w:rsidR="002C5748" w:rsidRPr="00AA3D4D" w:rsidRDefault="002E53ED" w:rsidP="0095105D">
      <w:pPr>
        <w:jc w:val="center"/>
        <w:rPr>
          <w:u w:val="single"/>
        </w:rPr>
      </w:pPr>
      <w:r>
        <w:rPr>
          <w:u w:val="single"/>
        </w:rPr>
        <w:t>ÚHRADA</w:t>
      </w:r>
      <w:r w:rsidR="00AA3D4D" w:rsidRPr="00AA3D4D">
        <w:rPr>
          <w:u w:val="single"/>
        </w:rPr>
        <w:t xml:space="preserve"> KRÁTKODOBÉHO PARKOVANIA PROSTREDNÍCTVOM SIETE </w:t>
      </w:r>
      <w:r>
        <w:rPr>
          <w:u w:val="single"/>
        </w:rPr>
        <w:t>AFFILIATE</w:t>
      </w:r>
      <w:r w:rsidR="00AA3D4D" w:rsidRPr="00AA3D4D">
        <w:rPr>
          <w:u w:val="single"/>
        </w:rPr>
        <w:t xml:space="preserve"> PARTNEROV</w:t>
      </w:r>
    </w:p>
    <w:p w14:paraId="3E21D27C" w14:textId="4AAD47B2" w:rsidR="00AA3D4D" w:rsidRDefault="00AA3D4D"/>
    <w:p w14:paraId="74A44A3B" w14:textId="68AE5239" w:rsidR="00B3736E" w:rsidRPr="00EC1143" w:rsidRDefault="00B3736E">
      <w:pPr>
        <w:rPr>
          <w:u w:val="single"/>
        </w:rPr>
      </w:pPr>
      <w:r w:rsidRPr="00EC1143">
        <w:rPr>
          <w:u w:val="single"/>
        </w:rPr>
        <w:t>Stručný</w:t>
      </w:r>
      <w:r w:rsidR="00EC1143" w:rsidRPr="00EC1143">
        <w:rPr>
          <w:u w:val="single"/>
        </w:rPr>
        <w:t xml:space="preserve"> popis:</w:t>
      </w:r>
    </w:p>
    <w:p w14:paraId="07F0E55D" w14:textId="395D685C" w:rsidR="00812253" w:rsidRDefault="00AA3D4D" w:rsidP="00E73123">
      <w:pPr>
        <w:ind w:firstLine="708"/>
        <w:jc w:val="both"/>
      </w:pPr>
      <w:r>
        <w:t xml:space="preserve">Cieľom </w:t>
      </w:r>
      <w:r w:rsidR="005E422A">
        <w:t>vybudovania predajnej siete</w:t>
      </w:r>
      <w:r w:rsidR="00E5795D">
        <w:t xml:space="preserve"> externých partnerov</w:t>
      </w:r>
      <w:r w:rsidR="00A85D2B">
        <w:t xml:space="preserve"> je</w:t>
      </w:r>
      <w:r>
        <w:t xml:space="preserve"> umožniť úhrad</w:t>
      </w:r>
      <w:r w:rsidR="00E81B83">
        <w:t>u</w:t>
      </w:r>
      <w:r w:rsidR="008D3E13">
        <w:t xml:space="preserve"> aj iným spôsobom ako prostredníctvom </w:t>
      </w:r>
      <w:r w:rsidR="009F2E80">
        <w:t>mobilných parkovacích aplikáci</w:t>
      </w:r>
      <w:r w:rsidR="00801AE2">
        <w:t>í (</w:t>
      </w:r>
      <w:r w:rsidR="008D3E13">
        <w:t>MPA</w:t>
      </w:r>
      <w:r w:rsidR="00801AE2">
        <w:t>)</w:t>
      </w:r>
      <w:r w:rsidR="0062364B">
        <w:t xml:space="preserve"> a parkovacích automatov</w:t>
      </w:r>
      <w:r w:rsidR="006D662A">
        <w:t xml:space="preserve"> za</w:t>
      </w:r>
      <w:r>
        <w:t xml:space="preserve"> krátkodobé parkovani</w:t>
      </w:r>
      <w:r w:rsidR="006D662A">
        <w:t>e</w:t>
      </w:r>
      <w:r w:rsidR="006819B9">
        <w:t xml:space="preserve"> </w:t>
      </w:r>
      <w:r w:rsidR="001E7A4A">
        <w:t xml:space="preserve">vozidiel na miestnych </w:t>
      </w:r>
      <w:r w:rsidR="0004569A">
        <w:t>komunikáciách a priľahlých parkoviskách, v parkovacích zónach s plateným stát</w:t>
      </w:r>
      <w:r w:rsidR="00401A92">
        <w:t>ím</w:t>
      </w:r>
      <w:r w:rsidR="008C2BDF">
        <w:t xml:space="preserve"> v intraviláne mesta Bratislava</w:t>
      </w:r>
      <w:r w:rsidR="005E422A">
        <w:t>.</w:t>
      </w:r>
      <w:r w:rsidR="00935CB2">
        <w:t xml:space="preserve"> </w:t>
      </w:r>
    </w:p>
    <w:p w14:paraId="0FF2BDB7" w14:textId="0141ABA8" w:rsidR="00AA3D4D" w:rsidRPr="00141E2A" w:rsidRDefault="00C8602B" w:rsidP="00801AE2">
      <w:pPr>
        <w:ind w:firstLine="708"/>
        <w:jc w:val="both"/>
      </w:pPr>
      <w:r>
        <w:t xml:space="preserve">Verejný obstarávateľ Hlavné </w:t>
      </w:r>
      <w:r w:rsidR="00061428">
        <w:t xml:space="preserve">Mesto Bratislava </w:t>
      </w:r>
      <w:r w:rsidR="00272077">
        <w:t xml:space="preserve">(ďalej len „Poskytovateľ“) </w:t>
      </w:r>
      <w:r w:rsidR="00061428">
        <w:t>m</w:t>
      </w:r>
      <w:r w:rsidR="003E6C6F">
        <w:t>á</w:t>
      </w:r>
      <w:r w:rsidR="00061428">
        <w:t xml:space="preserve"> záujem uzavrieť zmluvy</w:t>
      </w:r>
      <w:r w:rsidR="00801AE2">
        <w:t xml:space="preserve"> </w:t>
      </w:r>
      <w:r w:rsidR="00CC3389">
        <w:t>o spolupráci</w:t>
      </w:r>
      <w:r w:rsidR="00061428">
        <w:t xml:space="preserve"> </w:t>
      </w:r>
      <w:r w:rsidR="00BD7F6D">
        <w:t xml:space="preserve">s dobou trvania </w:t>
      </w:r>
      <w:r w:rsidR="00D81E1F" w:rsidRPr="002B35BC">
        <w:t>na dobu určitú</w:t>
      </w:r>
      <w:r w:rsidR="00812253" w:rsidRPr="002B35BC">
        <w:t xml:space="preserve"> </w:t>
      </w:r>
      <w:r w:rsidR="00085705">
        <w:t>s</w:t>
      </w:r>
      <w:r w:rsidR="001B1C48">
        <w:t> externými partnermi</w:t>
      </w:r>
      <w:r w:rsidR="00214EAE">
        <w:t xml:space="preserve">, </w:t>
      </w:r>
      <w:r w:rsidR="00250954">
        <w:t>ktorí majú vytvorenú sieť predajných bodov</w:t>
      </w:r>
      <w:r w:rsidR="00D81E1F">
        <w:t xml:space="preserve"> alebo </w:t>
      </w:r>
      <w:r w:rsidR="00250954">
        <w:t>jednotlivé prevádzky (ďalej len „Partner“)</w:t>
      </w:r>
      <w:r w:rsidR="00D874F3">
        <w:t xml:space="preserve"> na území mesta Bratislava</w:t>
      </w:r>
      <w:r w:rsidR="00ED636F">
        <w:t xml:space="preserve"> </w:t>
      </w:r>
      <w:r w:rsidR="00455D0D">
        <w:t>(v </w:t>
      </w:r>
      <w:r w:rsidR="005E1BF2">
        <w:t xml:space="preserve">aktuálne </w:t>
      </w:r>
      <w:r w:rsidR="00455D0D">
        <w:t>regulovaných zónach)</w:t>
      </w:r>
      <w:r w:rsidR="001B1C48">
        <w:t>.</w:t>
      </w:r>
      <w:r w:rsidR="00250954">
        <w:t xml:space="preserve"> </w:t>
      </w:r>
      <w:r w:rsidR="007D0E2E">
        <w:t>Ú</w:t>
      </w:r>
      <w:r w:rsidR="00214EAE">
        <w:t xml:space="preserve">čelom je </w:t>
      </w:r>
      <w:r w:rsidR="00D001DE">
        <w:t>zapojiť existujúcu</w:t>
      </w:r>
      <w:r w:rsidR="00D874F3">
        <w:t xml:space="preserve"> predajnú</w:t>
      </w:r>
      <w:r w:rsidR="009D38A8">
        <w:t xml:space="preserve"> sieť</w:t>
      </w:r>
      <w:r w:rsidR="006E3EE1">
        <w:t xml:space="preserve">/jednotlivé prevádzky do </w:t>
      </w:r>
      <w:r w:rsidR="00211E58">
        <w:t xml:space="preserve">provízneho </w:t>
      </w:r>
      <w:r w:rsidR="006E3EE1">
        <w:t>predaja</w:t>
      </w:r>
      <w:r w:rsidR="009D38A8">
        <w:t xml:space="preserve"> </w:t>
      </w:r>
      <w:r w:rsidR="00214EAE">
        <w:t>krátkodobého parkovania</w:t>
      </w:r>
      <w:r w:rsidR="00211FEE">
        <w:t xml:space="preserve"> a umožniť lepšiu dostupnosť </w:t>
      </w:r>
      <w:r w:rsidR="0030600F" w:rsidRPr="00141E2A">
        <w:t>čo n</w:t>
      </w:r>
      <w:r w:rsidR="00141E2A" w:rsidRPr="00141E2A">
        <w:t>ajširšiemu okruhu užívateľov.</w:t>
      </w:r>
    </w:p>
    <w:p w14:paraId="573374E7" w14:textId="14D0B784" w:rsidR="002459B3" w:rsidRDefault="002459B3" w:rsidP="0095105D">
      <w:pPr>
        <w:jc w:val="both"/>
      </w:pPr>
    </w:p>
    <w:p w14:paraId="261CF42F" w14:textId="73338351" w:rsidR="00B640FB" w:rsidRDefault="00F473E5" w:rsidP="0095105D">
      <w:pPr>
        <w:jc w:val="both"/>
        <w:rPr>
          <w:u w:val="single"/>
        </w:rPr>
      </w:pPr>
      <w:r>
        <w:rPr>
          <w:u w:val="single"/>
        </w:rPr>
        <w:t>Procesy p</w:t>
      </w:r>
      <w:r w:rsidR="00B640FB" w:rsidRPr="00C2109E">
        <w:rPr>
          <w:u w:val="single"/>
        </w:rPr>
        <w:t>red s</w:t>
      </w:r>
      <w:r w:rsidR="00992992" w:rsidRPr="00C2109E">
        <w:rPr>
          <w:u w:val="single"/>
        </w:rPr>
        <w:t xml:space="preserve">pustením </w:t>
      </w:r>
      <w:r w:rsidR="00C2109E" w:rsidRPr="00C2109E">
        <w:rPr>
          <w:u w:val="single"/>
        </w:rPr>
        <w:t>predaja:</w:t>
      </w:r>
    </w:p>
    <w:p w14:paraId="4664D6D3" w14:textId="0A09BA52" w:rsidR="00D26B30" w:rsidRPr="00CF56E4" w:rsidRDefault="008B645C" w:rsidP="00751547">
      <w:pPr>
        <w:pStyle w:val="Odsekzoznamu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Prihlásenie sa do Verejného návrhu</w:t>
      </w:r>
      <w:r w:rsidR="00D26B30" w:rsidRPr="00CF56E4">
        <w:rPr>
          <w:b/>
          <w:bCs/>
        </w:rPr>
        <w:t xml:space="preserve">: </w:t>
      </w:r>
    </w:p>
    <w:p w14:paraId="2A6ADAC5" w14:textId="7C9D9038" w:rsidR="00AC0FE3" w:rsidRDefault="00180B53" w:rsidP="00AC0FE3">
      <w:pPr>
        <w:pStyle w:val="Odsekzoznamu"/>
        <w:numPr>
          <w:ilvl w:val="0"/>
          <w:numId w:val="5"/>
        </w:numPr>
        <w:jc w:val="both"/>
      </w:pPr>
      <w:r>
        <w:t>Podpísanie zmluvy o spolupráci</w:t>
      </w:r>
    </w:p>
    <w:p w14:paraId="16EC54B9" w14:textId="0057E3DD" w:rsidR="00315312" w:rsidRDefault="00315312" w:rsidP="00AC0FE3">
      <w:pPr>
        <w:pStyle w:val="Odsekzoznamu"/>
        <w:numPr>
          <w:ilvl w:val="0"/>
          <w:numId w:val="5"/>
        </w:numPr>
        <w:jc w:val="both"/>
      </w:pPr>
      <w:r>
        <w:t xml:space="preserve">dohodnutie umiestnenia </w:t>
      </w:r>
      <w:r w:rsidR="00F12778">
        <w:t>banneru</w:t>
      </w:r>
      <w:r>
        <w:t xml:space="preserve">  na predajných bodoch</w:t>
      </w:r>
    </w:p>
    <w:p w14:paraId="1C77D126" w14:textId="3A99E6F3" w:rsidR="00712664" w:rsidRDefault="007D2CF3" w:rsidP="00712664">
      <w:pPr>
        <w:pStyle w:val="Odsekzoznamu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V</w:t>
      </w:r>
      <w:r w:rsidR="00F26F2F" w:rsidRPr="007D2CF3">
        <w:rPr>
          <w:b/>
          <w:bCs/>
        </w:rPr>
        <w:t>ytvorené Partnerské konto v systéme Papaya</w:t>
      </w:r>
      <w:r w:rsidR="00F26F2F">
        <w:t xml:space="preserve"> (vytvára Poskytovateľ) v prípade predajnej siete sú vytvorené užívateľské účty pre jednotlivých predajcov (pre zmenovú prevádzku) a tieto sú zlúčené pod jeden hlavný účet za účelom spočítavanie úhrad za jednotlivé predajné body</w:t>
      </w:r>
      <w:r w:rsidRPr="007D2CF3">
        <w:rPr>
          <w:b/>
          <w:bCs/>
        </w:rPr>
        <w:t>.</w:t>
      </w:r>
    </w:p>
    <w:p w14:paraId="3D3DCA06" w14:textId="72D97B21" w:rsidR="00BE6CBF" w:rsidRDefault="00BE6CBF" w:rsidP="00712664">
      <w:pPr>
        <w:pStyle w:val="Odsekzoznamu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Nastavenie reportov</w:t>
      </w:r>
      <w:r w:rsidR="00E05EFB">
        <w:rPr>
          <w:b/>
          <w:bCs/>
        </w:rPr>
        <w:t xml:space="preserve">: </w:t>
      </w:r>
      <w:r w:rsidR="00E05EFB">
        <w:t>Poskytovateľ nastaví pravidel</w:t>
      </w:r>
      <w:r w:rsidR="00C42787">
        <w:t xml:space="preserve">né odosielanie reportov o predajoch </w:t>
      </w:r>
      <w:r w:rsidR="00A83512">
        <w:t>na Partnerom definované email adresy na dennej báze.</w:t>
      </w:r>
    </w:p>
    <w:p w14:paraId="6313B2A4" w14:textId="3B9F5F3E" w:rsidR="00F145A0" w:rsidRPr="00712664" w:rsidRDefault="00C718EE" w:rsidP="00712664">
      <w:pPr>
        <w:pStyle w:val="Odsekzoznamu"/>
        <w:numPr>
          <w:ilvl w:val="0"/>
          <w:numId w:val="3"/>
        </w:numPr>
        <w:jc w:val="both"/>
        <w:rPr>
          <w:b/>
          <w:bCs/>
        </w:rPr>
      </w:pPr>
      <w:r w:rsidRPr="00712664">
        <w:rPr>
          <w:b/>
          <w:bCs/>
        </w:rPr>
        <w:t>Označenie predajných bodov Partnera</w:t>
      </w:r>
      <w:r w:rsidR="00712664">
        <w:rPr>
          <w:b/>
          <w:bCs/>
        </w:rPr>
        <w:t>:</w:t>
      </w:r>
      <w:r w:rsidRPr="00712664">
        <w:rPr>
          <w:b/>
          <w:bCs/>
        </w:rPr>
        <w:t xml:space="preserve"> </w:t>
      </w:r>
    </w:p>
    <w:p w14:paraId="4C02942E" w14:textId="29CF8984" w:rsidR="00F145A0" w:rsidRDefault="00315312" w:rsidP="002B7732">
      <w:pPr>
        <w:pStyle w:val="Odsekzoznamu"/>
        <w:numPr>
          <w:ilvl w:val="0"/>
          <w:numId w:val="5"/>
        </w:numPr>
        <w:jc w:val="both"/>
      </w:pPr>
      <w:r>
        <w:t xml:space="preserve">dodanie </w:t>
      </w:r>
      <w:r w:rsidR="005F0141">
        <w:t>bannerov</w:t>
      </w:r>
      <w:r w:rsidR="00C87D74">
        <w:t>, ozn</w:t>
      </w:r>
      <w:r w:rsidR="00643809">
        <w:t>a</w:t>
      </w:r>
      <w:r w:rsidR="00C87D74">
        <w:t>čenia</w:t>
      </w:r>
      <w:r w:rsidR="002B7732" w:rsidRPr="002B7732">
        <w:t xml:space="preserve"> </w:t>
      </w:r>
    </w:p>
    <w:p w14:paraId="7F4EAD74" w14:textId="24A9DCCF" w:rsidR="00795ADD" w:rsidRDefault="002B7732" w:rsidP="00F145A0">
      <w:pPr>
        <w:pStyle w:val="Odsekzoznamu"/>
        <w:numPr>
          <w:ilvl w:val="0"/>
          <w:numId w:val="5"/>
        </w:numPr>
        <w:jc w:val="both"/>
      </w:pPr>
      <w:r>
        <w:t>Odovzdanie terminálov (na každ</w:t>
      </w:r>
      <w:r w:rsidR="00E95B6E">
        <w:t>ý</w:t>
      </w:r>
      <w:r>
        <w:t xml:space="preserve"> </w:t>
      </w:r>
      <w:r w:rsidR="00E95B6E">
        <w:t>predajný bod</w:t>
      </w:r>
      <w:r>
        <w:t xml:space="preserve"> 1ks terminálu)</w:t>
      </w:r>
    </w:p>
    <w:p w14:paraId="16F8DE7E" w14:textId="14E22FF9" w:rsidR="00712664" w:rsidRPr="00F145A0" w:rsidRDefault="00712664" w:rsidP="00F145A0">
      <w:pPr>
        <w:pStyle w:val="Odsekzoznamu"/>
        <w:numPr>
          <w:ilvl w:val="0"/>
          <w:numId w:val="5"/>
        </w:numPr>
        <w:jc w:val="both"/>
      </w:pPr>
      <w:r>
        <w:t xml:space="preserve">Zaškolenie personálu </w:t>
      </w:r>
      <w:r w:rsidR="00F956A0">
        <w:t>Partnera na prácu s terminálom</w:t>
      </w:r>
    </w:p>
    <w:p w14:paraId="7465DEBA" w14:textId="77777777" w:rsidR="008D29D3" w:rsidRDefault="001406B5" w:rsidP="008D29D3">
      <w:pPr>
        <w:pStyle w:val="Odsekzoznamu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 xml:space="preserve">Externá predajná sieť na webe </w:t>
      </w:r>
      <w:r w:rsidR="00B3736E">
        <w:rPr>
          <w:b/>
          <w:bCs/>
        </w:rPr>
        <w:t>mesta</w:t>
      </w:r>
      <w:r w:rsidR="00CB5F3A">
        <w:t xml:space="preserve"> – umiestnenie </w:t>
      </w:r>
      <w:r w:rsidR="006D3F6D">
        <w:t xml:space="preserve">kontaktných </w:t>
      </w:r>
      <w:r w:rsidR="00CB5F3A">
        <w:t>infor</w:t>
      </w:r>
      <w:r w:rsidR="006D3F6D">
        <w:t>m</w:t>
      </w:r>
      <w:r w:rsidR="00CB5F3A">
        <w:t>áci</w:t>
      </w:r>
      <w:r w:rsidR="006D3F6D">
        <w:t>í</w:t>
      </w:r>
      <w:r w:rsidR="00CB5F3A">
        <w:t xml:space="preserve"> o dostupnej </w:t>
      </w:r>
      <w:r w:rsidR="006D3F6D">
        <w:t>Partner</w:t>
      </w:r>
      <w:r w:rsidR="00B73E18">
        <w:t>skej  predajnej siet</w:t>
      </w:r>
      <w:r w:rsidR="00B3736E">
        <w:t>i</w:t>
      </w:r>
      <w:r w:rsidR="00B73E18">
        <w:t xml:space="preserve"> na našom webe</w:t>
      </w:r>
      <w:r w:rsidR="008D29D3" w:rsidRPr="008D29D3">
        <w:rPr>
          <w:b/>
          <w:bCs/>
        </w:rPr>
        <w:t xml:space="preserve"> </w:t>
      </w:r>
    </w:p>
    <w:p w14:paraId="75AE0DD2" w14:textId="26B25350" w:rsidR="00C718EE" w:rsidRPr="008D29D3" w:rsidRDefault="008D29D3" w:rsidP="008D29D3">
      <w:pPr>
        <w:pStyle w:val="Odsekzoznamu"/>
        <w:numPr>
          <w:ilvl w:val="0"/>
          <w:numId w:val="3"/>
        </w:numPr>
        <w:jc w:val="both"/>
        <w:rPr>
          <w:b/>
          <w:bCs/>
        </w:rPr>
      </w:pPr>
      <w:r w:rsidRPr="00910AD2">
        <w:rPr>
          <w:b/>
          <w:bCs/>
        </w:rPr>
        <w:t>Evidencia zmluvy s</w:t>
      </w:r>
      <w:r>
        <w:rPr>
          <w:b/>
          <w:bCs/>
        </w:rPr>
        <w:t> </w:t>
      </w:r>
      <w:r w:rsidRPr="00910AD2">
        <w:rPr>
          <w:b/>
          <w:bCs/>
        </w:rPr>
        <w:t>Partnerom</w:t>
      </w:r>
      <w:r>
        <w:t xml:space="preserve"> – nahratie podpísanej Zmluvy s Partnerom do interného systému.</w:t>
      </w:r>
    </w:p>
    <w:p w14:paraId="01F793A8" w14:textId="4ED62BC4" w:rsidR="00B5339D" w:rsidRPr="00910AD2" w:rsidRDefault="00B5339D" w:rsidP="005E73F9">
      <w:pPr>
        <w:pStyle w:val="Odsekzoznamu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Spustenie predaja</w:t>
      </w:r>
    </w:p>
    <w:p w14:paraId="5C92E442" w14:textId="45363ADD" w:rsidR="00C2109E" w:rsidRPr="00751547" w:rsidRDefault="000211A2" w:rsidP="00931BDE">
      <w:pPr>
        <w:pStyle w:val="Odsekzoznamu"/>
        <w:jc w:val="both"/>
      </w:pPr>
      <w:r>
        <w:t xml:space="preserve"> </w:t>
      </w:r>
    </w:p>
    <w:p w14:paraId="6DC40A6C" w14:textId="77777777" w:rsidR="00B640FB" w:rsidRDefault="00B640FB" w:rsidP="0095105D">
      <w:pPr>
        <w:jc w:val="both"/>
      </w:pPr>
    </w:p>
    <w:p w14:paraId="5B425337" w14:textId="60466D11" w:rsidR="005874C8" w:rsidRPr="00F775DA" w:rsidRDefault="00F775DA" w:rsidP="0095105D">
      <w:pPr>
        <w:jc w:val="both"/>
        <w:rPr>
          <w:u w:val="single"/>
        </w:rPr>
      </w:pPr>
      <w:r w:rsidRPr="00F775DA">
        <w:rPr>
          <w:u w:val="single"/>
        </w:rPr>
        <w:t>Popis procesu</w:t>
      </w:r>
      <w:r w:rsidR="008C07BB" w:rsidRPr="00F775DA">
        <w:rPr>
          <w:u w:val="single"/>
        </w:rPr>
        <w:t>:</w:t>
      </w:r>
    </w:p>
    <w:p w14:paraId="32E1CC87" w14:textId="701E0ACB" w:rsidR="00DE0B91" w:rsidRDefault="00AA3DA7" w:rsidP="00791504">
      <w:pPr>
        <w:ind w:firstLine="360"/>
        <w:jc w:val="both"/>
      </w:pPr>
      <w:r>
        <w:t xml:space="preserve">Pre </w:t>
      </w:r>
      <w:r w:rsidR="00F80294">
        <w:t xml:space="preserve">úspešné </w:t>
      </w:r>
      <w:r>
        <w:t xml:space="preserve">fungovanie </w:t>
      </w:r>
      <w:r w:rsidR="004A2E99">
        <w:t xml:space="preserve">predaja </w:t>
      </w:r>
      <w:r w:rsidR="00DF3CD3">
        <w:t xml:space="preserve">musí </w:t>
      </w:r>
      <w:r w:rsidR="00F80294">
        <w:t>P</w:t>
      </w:r>
      <w:r w:rsidR="00DF3CD3">
        <w:t>artner spĺňať nasledo</w:t>
      </w:r>
      <w:r w:rsidR="00AA3BB1">
        <w:t>v</w:t>
      </w:r>
      <w:r w:rsidR="00DF3CD3">
        <w:t>né podmienky</w:t>
      </w:r>
      <w:r w:rsidR="00F6516A">
        <w:t xml:space="preserve"> na konkrétnom predajnom bode</w:t>
      </w:r>
      <w:r w:rsidR="00F80294">
        <w:t xml:space="preserve">: </w:t>
      </w:r>
    </w:p>
    <w:p w14:paraId="3EDBE83A" w14:textId="07D4F375" w:rsidR="007D7FC2" w:rsidRDefault="007D7FC2" w:rsidP="007D7FC2">
      <w:pPr>
        <w:pStyle w:val="Odsekzoznamu"/>
        <w:numPr>
          <w:ilvl w:val="0"/>
          <w:numId w:val="1"/>
        </w:numPr>
        <w:jc w:val="both"/>
      </w:pPr>
      <w:r>
        <w:t>prístup na internetovú sieť</w:t>
      </w:r>
      <w:r w:rsidR="00E374AF">
        <w:t xml:space="preserve"> prípadne dodaný terminál s</w:t>
      </w:r>
      <w:r w:rsidR="00613D4E">
        <w:t>o SIM kartou (</w:t>
      </w:r>
      <w:r w:rsidR="00C66A21">
        <w:t>dodá Poskytovateľ</w:t>
      </w:r>
      <w:r w:rsidR="00613D4E">
        <w:t>)</w:t>
      </w:r>
    </w:p>
    <w:p w14:paraId="64A1C19F" w14:textId="170846B3" w:rsidR="00F81D5A" w:rsidRDefault="00F81D5A" w:rsidP="003D6CDB">
      <w:pPr>
        <w:jc w:val="both"/>
      </w:pPr>
    </w:p>
    <w:p w14:paraId="338D116D" w14:textId="77777777" w:rsidR="0076602B" w:rsidRDefault="0076602B" w:rsidP="003D6CDB">
      <w:pPr>
        <w:jc w:val="both"/>
      </w:pPr>
    </w:p>
    <w:p w14:paraId="0AA9B0E3" w14:textId="694E7D92" w:rsidR="003D6CDB" w:rsidRPr="003D6CDB" w:rsidRDefault="003D6CDB" w:rsidP="003D6CDB">
      <w:pPr>
        <w:jc w:val="both"/>
        <w:rPr>
          <w:u w:val="single"/>
        </w:rPr>
      </w:pPr>
      <w:r w:rsidRPr="003D6CDB">
        <w:rPr>
          <w:u w:val="single"/>
        </w:rPr>
        <w:lastRenderedPageBreak/>
        <w:t>Proces úhrady:</w:t>
      </w:r>
    </w:p>
    <w:p w14:paraId="526CF18F" w14:textId="54F07ACF" w:rsidR="00DF711D" w:rsidRDefault="00DF711D" w:rsidP="00791504">
      <w:pPr>
        <w:ind w:firstLine="708"/>
        <w:jc w:val="both"/>
      </w:pPr>
      <w:r>
        <w:t xml:space="preserve">Ak navštívi predajný bod Partnera </w:t>
      </w:r>
      <w:r w:rsidR="00E74374">
        <w:t>záujemca o krátkodobé parkovanie</w:t>
      </w:r>
      <w:r w:rsidR="00833BAF">
        <w:t>/predĺženie</w:t>
      </w:r>
      <w:r w:rsidR="004B0090">
        <w:t xml:space="preserve"> času parkovania</w:t>
      </w:r>
      <w:r w:rsidR="00682084">
        <w:t xml:space="preserve">, nadiktuje </w:t>
      </w:r>
      <w:r w:rsidR="009A7795">
        <w:t xml:space="preserve">Partnerovi </w:t>
      </w:r>
      <w:r w:rsidR="004C18A2">
        <w:t xml:space="preserve">EČV </w:t>
      </w:r>
      <w:r w:rsidR="00DC25FB">
        <w:t xml:space="preserve">parkujúceho </w:t>
      </w:r>
      <w:r w:rsidR="004C18A2">
        <w:t>vozidla</w:t>
      </w:r>
      <w:r w:rsidR="00DC25FB">
        <w:t xml:space="preserve">, </w:t>
      </w:r>
      <w:r w:rsidR="009A7795">
        <w:t xml:space="preserve">číslo zóny </w:t>
      </w:r>
      <w:r w:rsidR="00B23FA6" w:rsidRPr="004063E3">
        <w:t>a </w:t>
      </w:r>
      <w:r w:rsidR="004063E3">
        <w:t>čas, koľko plánuje</w:t>
      </w:r>
      <w:r w:rsidR="004063E3" w:rsidRPr="004063E3">
        <w:t xml:space="preserve"> parkova</w:t>
      </w:r>
      <w:r w:rsidR="0036565A">
        <w:t>ť</w:t>
      </w:r>
      <w:r w:rsidR="000F3639">
        <w:t xml:space="preserve">. Partner sa pripojí </w:t>
      </w:r>
      <w:r w:rsidR="00E30AD1">
        <w:t>na</w:t>
      </w:r>
      <w:r w:rsidR="0036565A">
        <w:t xml:space="preserve"> </w:t>
      </w:r>
      <w:r w:rsidR="00D13C6A">
        <w:t>mestský</w:t>
      </w:r>
      <w:r w:rsidR="00011C85">
        <w:t xml:space="preserve"> parkovací</w:t>
      </w:r>
      <w:r w:rsidR="008B7FF6">
        <w:t xml:space="preserve"> systém ParkSys</w:t>
      </w:r>
      <w:r w:rsidR="00E30AD1">
        <w:t xml:space="preserve"> </w:t>
      </w:r>
      <w:r w:rsidR="009D216B">
        <w:t>prostredníctvom prideleného</w:t>
      </w:r>
      <w:r w:rsidR="00E30AD1">
        <w:t xml:space="preserve"> </w:t>
      </w:r>
      <w:r w:rsidR="001922F4">
        <w:t>termi</w:t>
      </w:r>
      <w:r w:rsidR="002C5DC9">
        <w:t>nálu (papaya</w:t>
      </w:r>
      <w:r w:rsidR="00600959">
        <w:t xml:space="preserve"> </w:t>
      </w:r>
      <w:r w:rsidR="00C722F4">
        <w:t>terminál</w:t>
      </w:r>
      <w:r w:rsidR="002C5DC9">
        <w:t>)</w:t>
      </w:r>
      <w:r w:rsidR="00FB7F59">
        <w:t>, kde navolí požadované údaje pre správne parkovanie</w:t>
      </w:r>
      <w:r w:rsidR="000E323F">
        <w:t>.</w:t>
      </w:r>
      <w:r w:rsidR="00A15BF4">
        <w:t xml:space="preserve"> </w:t>
      </w:r>
      <w:r w:rsidR="00B63DF3">
        <w:t xml:space="preserve">Odoslaním údajov </w:t>
      </w:r>
      <w:r w:rsidR="00711714">
        <w:t xml:space="preserve">prebehne </w:t>
      </w:r>
      <w:r w:rsidR="00A83182">
        <w:t>overe</w:t>
      </w:r>
      <w:r w:rsidR="00711714">
        <w:t>nie</w:t>
      </w:r>
      <w:r w:rsidR="00B10462">
        <w:t xml:space="preserve"> a výpočet výšky úhrady za parkovné p</w:t>
      </w:r>
      <w:r w:rsidR="00660B53">
        <w:t>odľa navolených parametrov.</w:t>
      </w:r>
      <w:r w:rsidR="00A83182">
        <w:t xml:space="preserve"> </w:t>
      </w:r>
      <w:r w:rsidR="005A22D9">
        <w:t>Obratom terminál</w:t>
      </w:r>
      <w:r w:rsidR="00BA0E62">
        <w:t xml:space="preserve"> obdrží odpoveď s cenou za parkovanie podľa </w:t>
      </w:r>
      <w:r w:rsidR="00D2038D">
        <w:t xml:space="preserve">zadaných údajov záujemcu. </w:t>
      </w:r>
      <w:r w:rsidR="005860B7">
        <w:t>Ak záujemca súhlasí s cenou za parkovné,</w:t>
      </w:r>
      <w:r w:rsidR="003E575A">
        <w:t xml:space="preserve"> Partner potvrdí výšku úhrady na terminál</w:t>
      </w:r>
      <w:r w:rsidR="00B91DC2">
        <w:t>i</w:t>
      </w:r>
      <w:r w:rsidR="00EA5CD8">
        <w:t xml:space="preserve"> a z</w:t>
      </w:r>
      <w:r w:rsidR="00E36A17">
        <w:t>o</w:t>
      </w:r>
      <w:r w:rsidR="00EA5CD8">
        <w:t>brazí sa výzva k úhrad</w:t>
      </w:r>
      <w:r w:rsidR="00E36A17">
        <w:t>e</w:t>
      </w:r>
      <w:r w:rsidR="00EA5CD8">
        <w:t xml:space="preserve"> hotovosťou/kartou. V prípade zvolenia spôsobu úhrady ho</w:t>
      </w:r>
      <w:r w:rsidR="00967CD0">
        <w:t xml:space="preserve">tovosťou, platí záujemca </w:t>
      </w:r>
      <w:r w:rsidR="00CD7817">
        <w:t>požadovanú výšku bankovkami/mincami</w:t>
      </w:r>
      <w:r w:rsidR="003E575A">
        <w:t xml:space="preserve"> </w:t>
      </w:r>
      <w:r w:rsidR="001048F5">
        <w:t>Partnerovi</w:t>
      </w:r>
      <w:r w:rsidR="005A22D9">
        <w:t xml:space="preserve"> </w:t>
      </w:r>
      <w:r w:rsidR="00866359">
        <w:t>a tento ukladá úhradu do kasy</w:t>
      </w:r>
      <w:r w:rsidR="001048F5">
        <w:t>.</w:t>
      </w:r>
      <w:r w:rsidR="00160BE2">
        <w:t xml:space="preserve"> </w:t>
      </w:r>
      <w:r w:rsidR="00866359">
        <w:t>V prípade zvolenia spôsobu úhrady bezhotovostnou formou, platí záujemca požadovanú výšku platobnou kartou</w:t>
      </w:r>
      <w:r w:rsidR="00416948">
        <w:t xml:space="preserve"> alebo iným podporovaným bezhotovostným spôsobom</w:t>
      </w:r>
      <w:r w:rsidR="00866359">
        <w:t xml:space="preserve"> Partnerovi a</w:t>
      </w:r>
      <w:r w:rsidR="00416948">
        <w:t> platba prostredníctvom</w:t>
      </w:r>
      <w:r w:rsidR="00C722F4">
        <w:t xml:space="preserve"> integrovanej</w:t>
      </w:r>
      <w:r w:rsidR="00416948">
        <w:t xml:space="preserve"> platobnej brány</w:t>
      </w:r>
      <w:r w:rsidR="00C722F4">
        <w:t xml:space="preserve"> v termináli</w:t>
      </w:r>
      <w:r w:rsidR="00025936">
        <w:t xml:space="preserve"> </w:t>
      </w:r>
      <w:r w:rsidR="005F5D81">
        <w:t>je smerovaná na účet HMBA</w:t>
      </w:r>
      <w:r w:rsidR="00866359">
        <w:t>.</w:t>
      </w:r>
      <w:r w:rsidR="005F5D81">
        <w:t xml:space="preserve"> Po prijatí platby </w:t>
      </w:r>
      <w:r w:rsidR="00136B3B">
        <w:t>vystavuje</w:t>
      </w:r>
      <w:r w:rsidR="00AD0007">
        <w:t> </w:t>
      </w:r>
      <w:r w:rsidR="0053380B">
        <w:t>P</w:t>
      </w:r>
      <w:r w:rsidR="00CD48E4">
        <w:t>artner</w:t>
      </w:r>
      <w:r w:rsidR="00AD0007">
        <w:t xml:space="preserve"> </w:t>
      </w:r>
      <w:r w:rsidR="00136B3B">
        <w:t xml:space="preserve">z terminálu </w:t>
      </w:r>
      <w:r w:rsidR="00703343">
        <w:t>doklad</w:t>
      </w:r>
      <w:r w:rsidR="00F42927">
        <w:t xml:space="preserve"> pre</w:t>
      </w:r>
      <w:r w:rsidR="00D24F22">
        <w:t xml:space="preserve"> záujemcu</w:t>
      </w:r>
      <w:r w:rsidR="00703343">
        <w:t>.</w:t>
      </w:r>
      <w:r w:rsidR="00442A74">
        <w:t xml:space="preserve"> </w:t>
      </w:r>
      <w:r w:rsidR="007A1389">
        <w:t xml:space="preserve"> </w:t>
      </w:r>
    </w:p>
    <w:p w14:paraId="494899B7" w14:textId="5FA722AB" w:rsidR="00062214" w:rsidRDefault="00062214" w:rsidP="0095105D">
      <w:pPr>
        <w:jc w:val="both"/>
      </w:pPr>
    </w:p>
    <w:p w14:paraId="29E9D529" w14:textId="4DF854B0" w:rsidR="00062214" w:rsidRPr="00F775DA" w:rsidRDefault="00062214" w:rsidP="0095105D">
      <w:pPr>
        <w:jc w:val="both"/>
        <w:rPr>
          <w:u w:val="single"/>
        </w:rPr>
      </w:pPr>
      <w:r w:rsidRPr="00F775DA">
        <w:rPr>
          <w:u w:val="single"/>
        </w:rPr>
        <w:t>Provízny systém</w:t>
      </w:r>
      <w:r w:rsidR="00675AEF" w:rsidRPr="00F775DA">
        <w:rPr>
          <w:u w:val="single"/>
        </w:rPr>
        <w:t>:</w:t>
      </w:r>
    </w:p>
    <w:p w14:paraId="6BFE6636" w14:textId="04C150B6" w:rsidR="00E73123" w:rsidRDefault="00826DD3" w:rsidP="00122767">
      <w:pPr>
        <w:ind w:firstLine="708"/>
        <w:jc w:val="both"/>
      </w:pPr>
      <w:r>
        <w:t>Part</w:t>
      </w:r>
      <w:r w:rsidR="008855EE">
        <w:t xml:space="preserve">nerské konto </w:t>
      </w:r>
      <w:r w:rsidR="00695ED5">
        <w:t>eviduje</w:t>
      </w:r>
      <w:r w:rsidR="00565C80">
        <w:t xml:space="preserve"> všetky realizované predaje </w:t>
      </w:r>
      <w:r w:rsidR="00AA07F9">
        <w:t>krátkodobého parkovania za konk</w:t>
      </w:r>
      <w:r w:rsidR="00EE7FD9">
        <w:t>ré</w:t>
      </w:r>
      <w:r w:rsidR="00AA07F9">
        <w:t>tny časový úsek (kalendárny mesiac)</w:t>
      </w:r>
      <w:r w:rsidR="00EB360D">
        <w:t>. V prípade, že sa jedná o Partnera s vybudovanou vlastnou sieťou predajných bodov</w:t>
      </w:r>
      <w:r w:rsidR="0018375E">
        <w:t>,</w:t>
      </w:r>
      <w:r w:rsidR="00EB360D">
        <w:t xml:space="preserve"> využíva </w:t>
      </w:r>
      <w:r w:rsidR="0018375E">
        <w:t xml:space="preserve">sa </w:t>
      </w:r>
      <w:r w:rsidR="00EB360D">
        <w:t>jed</w:t>
      </w:r>
      <w:r w:rsidR="0036331C">
        <w:t xml:space="preserve">en prístup do Partnerského konta pre všetky </w:t>
      </w:r>
      <w:r w:rsidR="003D5D3F">
        <w:t xml:space="preserve">zapojené </w:t>
      </w:r>
      <w:r w:rsidR="0036331C">
        <w:t xml:space="preserve">prevádzky Partnera na území </w:t>
      </w:r>
      <w:r w:rsidR="00D20EF7">
        <w:t>mesta Bratislava a</w:t>
      </w:r>
      <w:r w:rsidR="00062214">
        <w:t xml:space="preserve"> všetky predaje sa sčítavajú. </w:t>
      </w:r>
      <w:r w:rsidR="00F16CC4" w:rsidRPr="00690DA3">
        <w:t xml:space="preserve">Je možné rozlišovať jednotlivé prevádzky v sieti jedného Partnera pre účely </w:t>
      </w:r>
      <w:r w:rsidR="005E66C7" w:rsidRPr="00690DA3">
        <w:t>sledovania</w:t>
      </w:r>
      <w:r w:rsidR="009D5EEA" w:rsidRPr="00690DA3">
        <w:t xml:space="preserve"> predajov za jednotlivé prevádzky zo strany Partnera.</w:t>
      </w:r>
      <w:r w:rsidR="00F16CC4" w:rsidRPr="00690DA3">
        <w:t xml:space="preserve"> </w:t>
      </w:r>
      <w:r w:rsidR="0046446B">
        <w:t xml:space="preserve">Tržby utŕžené za predaj krátkodobého </w:t>
      </w:r>
      <w:r w:rsidR="00D17001">
        <w:t xml:space="preserve">parkovania </w:t>
      </w:r>
      <w:r w:rsidR="00672C72">
        <w:t xml:space="preserve">v hotovosti </w:t>
      </w:r>
      <w:r w:rsidR="00D17001">
        <w:t xml:space="preserve">sú na účte Partnera. </w:t>
      </w:r>
      <w:r w:rsidR="00122123">
        <w:t>Po ukončení mesiaca</w:t>
      </w:r>
      <w:r w:rsidR="006A7ECC">
        <w:t xml:space="preserve"> (najneskôr do 5 dní) </w:t>
      </w:r>
      <w:r w:rsidR="00AD2A8C">
        <w:t>prevádza</w:t>
      </w:r>
      <w:r w:rsidR="00AE07C8">
        <w:t xml:space="preserve">jú Partneri finančné prostriedky </w:t>
      </w:r>
      <w:r w:rsidR="0053680F">
        <w:t>za zrealizované predaje</w:t>
      </w:r>
      <w:r w:rsidR="00C75346">
        <w:t xml:space="preserve"> krátkodobého </w:t>
      </w:r>
      <w:r w:rsidR="00B204AD">
        <w:t>parkovania</w:t>
      </w:r>
      <w:r w:rsidR="0053680F">
        <w:t xml:space="preserve"> </w:t>
      </w:r>
      <w:r w:rsidR="00330B01">
        <w:t xml:space="preserve">na účet mesta </w:t>
      </w:r>
      <w:r w:rsidR="0053680F">
        <w:t>(</w:t>
      </w:r>
      <w:r w:rsidR="001B347B">
        <w:t>prostriedky sú majetkom mesta)</w:t>
      </w:r>
      <w:r w:rsidR="00330B01">
        <w:t>. Následne</w:t>
      </w:r>
      <w:r w:rsidR="007060DF">
        <w:t xml:space="preserve"> </w:t>
      </w:r>
      <w:r w:rsidR="002C18F9">
        <w:t>Partner</w:t>
      </w:r>
      <w:r w:rsidR="00A01A2D">
        <w:t xml:space="preserve"> na základe údajov zo systému ParkSys</w:t>
      </w:r>
      <w:r w:rsidR="006F02AA">
        <w:t>/Papaya</w:t>
      </w:r>
      <w:r w:rsidR="00A01A2D">
        <w:t xml:space="preserve"> v</w:t>
      </w:r>
      <w:r w:rsidR="00FC6009">
        <w:t>ystavuje faktúr</w:t>
      </w:r>
      <w:r w:rsidR="002C18F9">
        <w:t>u</w:t>
      </w:r>
      <w:r w:rsidR="00FC6009">
        <w:t xml:space="preserve"> </w:t>
      </w:r>
      <w:r w:rsidR="002C18F9">
        <w:t>P</w:t>
      </w:r>
      <w:r w:rsidR="000F209C">
        <w:t>oskytovate</w:t>
      </w:r>
      <w:r w:rsidR="00262768">
        <w:t>ľo</w:t>
      </w:r>
      <w:r w:rsidR="002C18F9">
        <w:t>vi</w:t>
      </w:r>
      <w:r w:rsidR="00FC6009">
        <w:t xml:space="preserve"> </w:t>
      </w:r>
      <w:r w:rsidR="00925D79">
        <w:t xml:space="preserve">vo </w:t>
      </w:r>
      <w:r w:rsidR="00FC6009">
        <w:t>výšk</w:t>
      </w:r>
      <w:r w:rsidR="00925D79">
        <w:t>e</w:t>
      </w:r>
      <w:r w:rsidR="00FC6009">
        <w:t xml:space="preserve"> provízie</w:t>
      </w:r>
      <w:r w:rsidR="00510CD0">
        <w:t xml:space="preserve"> z</w:t>
      </w:r>
      <w:r w:rsidR="00D03035">
        <w:t> realizovaných predajov</w:t>
      </w:r>
      <w:r w:rsidR="00635E43">
        <w:t xml:space="preserve"> za ukončený </w:t>
      </w:r>
      <w:r w:rsidR="005729A7">
        <w:t>kalendárny mesiac</w:t>
      </w:r>
      <w:r w:rsidR="00FC6009">
        <w:t xml:space="preserve">. </w:t>
      </w:r>
      <w:r w:rsidR="00AA18FA">
        <w:t>V</w:t>
      </w:r>
      <w:r w:rsidR="006B0E72">
        <w:t>ýška provízie</w:t>
      </w:r>
      <w:r w:rsidR="004E62B6">
        <w:t xml:space="preserve"> Partnerom</w:t>
      </w:r>
      <w:r w:rsidR="006B0E72">
        <w:t xml:space="preserve"> </w:t>
      </w:r>
      <w:r w:rsidR="006B1D51">
        <w:t xml:space="preserve">je  </w:t>
      </w:r>
      <w:r w:rsidR="00D71364">
        <w:t>9</w:t>
      </w:r>
      <w:r w:rsidR="004E62B6">
        <w:t>%</w:t>
      </w:r>
      <w:r w:rsidR="006B1D51">
        <w:t xml:space="preserve"> </w:t>
      </w:r>
      <w:r w:rsidR="000F13F2">
        <w:t>z</w:t>
      </w:r>
      <w:r w:rsidR="00AA18FA">
        <w:t> hodnoty transakcie</w:t>
      </w:r>
      <w:r w:rsidR="004E62B6">
        <w:t>.</w:t>
      </w:r>
      <w:r w:rsidR="0012516E">
        <w:t xml:space="preserve"> Splatnosť faktúr je </w:t>
      </w:r>
      <w:r w:rsidR="00AA18FA" w:rsidRPr="00F707BC">
        <w:t>30</w:t>
      </w:r>
      <w:r w:rsidR="0012516E">
        <w:t xml:space="preserve"> dní.</w:t>
      </w:r>
    </w:p>
    <w:p w14:paraId="499C376A" w14:textId="77777777" w:rsidR="00E73123" w:rsidRDefault="00E73123" w:rsidP="0095105D">
      <w:pPr>
        <w:jc w:val="both"/>
      </w:pPr>
    </w:p>
    <w:p w14:paraId="682C15FC" w14:textId="289D4691" w:rsidR="00E53919" w:rsidRPr="007A0F44" w:rsidRDefault="00F26F5D" w:rsidP="0095105D">
      <w:pPr>
        <w:jc w:val="both"/>
        <w:rPr>
          <w:u w:val="single"/>
        </w:rPr>
      </w:pPr>
      <w:r w:rsidRPr="007A0F44">
        <w:rPr>
          <w:u w:val="single"/>
        </w:rPr>
        <w:t>Označovanie Partnerských predajných bodov</w:t>
      </w:r>
      <w:r w:rsidR="00706A8D" w:rsidRPr="007A0F44">
        <w:rPr>
          <w:u w:val="single"/>
        </w:rPr>
        <w:t>:</w:t>
      </w:r>
    </w:p>
    <w:p w14:paraId="1DF7204B" w14:textId="456F216B" w:rsidR="00113BA7" w:rsidRDefault="006D3A67" w:rsidP="002415EC">
      <w:pPr>
        <w:pStyle w:val="Odsekzoznamu"/>
        <w:numPr>
          <w:ilvl w:val="0"/>
          <w:numId w:val="1"/>
        </w:numPr>
        <w:jc w:val="both"/>
      </w:pPr>
      <w:r>
        <w:t>banner</w:t>
      </w:r>
      <w:r w:rsidR="0006198E">
        <w:t xml:space="preserve"> na vchode do predajného </w:t>
      </w:r>
      <w:r w:rsidR="00740B36">
        <w:t>bodu</w:t>
      </w:r>
      <w:r w:rsidR="0006198E">
        <w:t xml:space="preserve"> Partnera</w:t>
      </w:r>
    </w:p>
    <w:p w14:paraId="3FE61365" w14:textId="1B756AC6" w:rsidR="00C173B0" w:rsidRDefault="00C173B0" w:rsidP="002415EC">
      <w:pPr>
        <w:pStyle w:val="Odsekzoznamu"/>
        <w:numPr>
          <w:ilvl w:val="0"/>
          <w:numId w:val="1"/>
        </w:numPr>
        <w:jc w:val="both"/>
      </w:pPr>
      <w:r>
        <w:t>Informácie o predajných bodoch partnerov na mestskom webe (paas.sk)</w:t>
      </w:r>
    </w:p>
    <w:p w14:paraId="5F596B68" w14:textId="20B474CC" w:rsidR="0006198E" w:rsidRDefault="0006198E" w:rsidP="0006198E">
      <w:pPr>
        <w:jc w:val="both"/>
      </w:pPr>
      <w:r>
        <w:t>Vizualizáciu</w:t>
      </w:r>
      <w:r w:rsidR="0049733B">
        <w:t xml:space="preserve"> a značenie dodá Poskytovateľ</w:t>
      </w:r>
      <w:r w:rsidR="0017658B">
        <w:t xml:space="preserve"> (na základe </w:t>
      </w:r>
      <w:r w:rsidR="00D46F9D">
        <w:t>schváleného dizajn manuálu</w:t>
      </w:r>
      <w:r w:rsidR="0017658B">
        <w:t>)</w:t>
      </w:r>
      <w:r w:rsidR="000B638D">
        <w:t>.</w:t>
      </w:r>
      <w:r w:rsidR="0049733B">
        <w:t xml:space="preserve"> Partner</w:t>
      </w:r>
      <w:r w:rsidR="000B638D">
        <w:t xml:space="preserve"> po dohode s Poskytovateľom zabezpečuje polep</w:t>
      </w:r>
      <w:r w:rsidR="00D222B2">
        <w:t xml:space="preserve"> </w:t>
      </w:r>
      <w:r w:rsidR="00A0435F">
        <w:t>na svojich predajn</w:t>
      </w:r>
      <w:r w:rsidR="00FF1187">
        <w:t>ých bodoch.</w:t>
      </w:r>
      <w:r w:rsidR="000B638D">
        <w:t xml:space="preserve"> </w:t>
      </w:r>
    </w:p>
    <w:sectPr w:rsidR="00061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E24A9"/>
    <w:multiLevelType w:val="hybridMultilevel"/>
    <w:tmpl w:val="A7109470"/>
    <w:lvl w:ilvl="0" w:tplc="5D9ECAD4">
      <w:start w:val="1"/>
      <w:numFmt w:val="bullet"/>
      <w:lvlText w:val="-"/>
      <w:lvlJc w:val="left"/>
      <w:pPr>
        <w:ind w:left="531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 w15:restartNumberingAfterBreak="0">
    <w:nsid w:val="38317D43"/>
    <w:multiLevelType w:val="hybridMultilevel"/>
    <w:tmpl w:val="9DB6B678"/>
    <w:lvl w:ilvl="0" w:tplc="8FFC2F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D579D"/>
    <w:multiLevelType w:val="hybridMultilevel"/>
    <w:tmpl w:val="4BD6E01C"/>
    <w:lvl w:ilvl="0" w:tplc="9EB04F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42139"/>
    <w:multiLevelType w:val="hybridMultilevel"/>
    <w:tmpl w:val="7BAE3EA4"/>
    <w:lvl w:ilvl="0" w:tplc="4F388E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52BBF"/>
    <w:multiLevelType w:val="hybridMultilevel"/>
    <w:tmpl w:val="A7E8F2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044067">
    <w:abstractNumId w:val="3"/>
  </w:num>
  <w:num w:numId="2" w16cid:durableId="788086436">
    <w:abstractNumId w:val="4"/>
  </w:num>
  <w:num w:numId="3" w16cid:durableId="675958199">
    <w:abstractNumId w:val="1"/>
  </w:num>
  <w:num w:numId="4" w16cid:durableId="617567435">
    <w:abstractNumId w:val="0"/>
  </w:num>
  <w:num w:numId="5" w16cid:durableId="1859468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4D"/>
    <w:rsid w:val="00006982"/>
    <w:rsid w:val="00006C78"/>
    <w:rsid w:val="00011C85"/>
    <w:rsid w:val="000211A2"/>
    <w:rsid w:val="00025936"/>
    <w:rsid w:val="00030083"/>
    <w:rsid w:val="00042D42"/>
    <w:rsid w:val="0004569A"/>
    <w:rsid w:val="00046F1F"/>
    <w:rsid w:val="000502A7"/>
    <w:rsid w:val="00054309"/>
    <w:rsid w:val="00061428"/>
    <w:rsid w:val="0006198E"/>
    <w:rsid w:val="00062214"/>
    <w:rsid w:val="00070D02"/>
    <w:rsid w:val="000742CA"/>
    <w:rsid w:val="00074417"/>
    <w:rsid w:val="00080B36"/>
    <w:rsid w:val="00082058"/>
    <w:rsid w:val="00085705"/>
    <w:rsid w:val="000A3617"/>
    <w:rsid w:val="000B638D"/>
    <w:rsid w:val="000C5843"/>
    <w:rsid w:val="000E323F"/>
    <w:rsid w:val="000E4F16"/>
    <w:rsid w:val="000F077E"/>
    <w:rsid w:val="000F13F2"/>
    <w:rsid w:val="000F209C"/>
    <w:rsid w:val="000F3639"/>
    <w:rsid w:val="001048F5"/>
    <w:rsid w:val="001068E6"/>
    <w:rsid w:val="00107AEF"/>
    <w:rsid w:val="00110D53"/>
    <w:rsid w:val="001122D8"/>
    <w:rsid w:val="00113BA7"/>
    <w:rsid w:val="001152F8"/>
    <w:rsid w:val="00122123"/>
    <w:rsid w:val="00122767"/>
    <w:rsid w:val="0012516E"/>
    <w:rsid w:val="00136B3B"/>
    <w:rsid w:val="001406B5"/>
    <w:rsid w:val="00141E2A"/>
    <w:rsid w:val="001507DE"/>
    <w:rsid w:val="00155956"/>
    <w:rsid w:val="00157FBC"/>
    <w:rsid w:val="00160BE2"/>
    <w:rsid w:val="00165F24"/>
    <w:rsid w:val="0017658B"/>
    <w:rsid w:val="00180B53"/>
    <w:rsid w:val="00181F88"/>
    <w:rsid w:val="0018375E"/>
    <w:rsid w:val="001922F4"/>
    <w:rsid w:val="00193955"/>
    <w:rsid w:val="001B1C48"/>
    <w:rsid w:val="001B347B"/>
    <w:rsid w:val="001B694F"/>
    <w:rsid w:val="001C2799"/>
    <w:rsid w:val="001C3ACB"/>
    <w:rsid w:val="001D2F00"/>
    <w:rsid w:val="001D6BED"/>
    <w:rsid w:val="001E24AD"/>
    <w:rsid w:val="001E7A4A"/>
    <w:rsid w:val="001F1F10"/>
    <w:rsid w:val="001F4B00"/>
    <w:rsid w:val="002038BD"/>
    <w:rsid w:val="00211E58"/>
    <w:rsid w:val="00211FEE"/>
    <w:rsid w:val="002145BC"/>
    <w:rsid w:val="00214EAE"/>
    <w:rsid w:val="00216AB8"/>
    <w:rsid w:val="00220255"/>
    <w:rsid w:val="002264E5"/>
    <w:rsid w:val="002314A8"/>
    <w:rsid w:val="00240BCD"/>
    <w:rsid w:val="002415EC"/>
    <w:rsid w:val="00244144"/>
    <w:rsid w:val="002459B3"/>
    <w:rsid w:val="00250954"/>
    <w:rsid w:val="00252758"/>
    <w:rsid w:val="002546CC"/>
    <w:rsid w:val="00256BB1"/>
    <w:rsid w:val="00260E2A"/>
    <w:rsid w:val="00262768"/>
    <w:rsid w:val="002658B2"/>
    <w:rsid w:val="00266E64"/>
    <w:rsid w:val="00272077"/>
    <w:rsid w:val="002738E4"/>
    <w:rsid w:val="00274E71"/>
    <w:rsid w:val="00287BE6"/>
    <w:rsid w:val="002A0EAC"/>
    <w:rsid w:val="002A44AB"/>
    <w:rsid w:val="002A7EDA"/>
    <w:rsid w:val="002B1734"/>
    <w:rsid w:val="002B35BC"/>
    <w:rsid w:val="002B5287"/>
    <w:rsid w:val="002B68DA"/>
    <w:rsid w:val="002B7732"/>
    <w:rsid w:val="002C18F9"/>
    <w:rsid w:val="002C5748"/>
    <w:rsid w:val="002C59F4"/>
    <w:rsid w:val="002C5DC9"/>
    <w:rsid w:val="002D3940"/>
    <w:rsid w:val="002E1643"/>
    <w:rsid w:val="002E2439"/>
    <w:rsid w:val="002E53ED"/>
    <w:rsid w:val="002E6B4B"/>
    <w:rsid w:val="002E6FED"/>
    <w:rsid w:val="002F674C"/>
    <w:rsid w:val="002F67BB"/>
    <w:rsid w:val="0030600F"/>
    <w:rsid w:val="0030698F"/>
    <w:rsid w:val="0031324C"/>
    <w:rsid w:val="00313E1C"/>
    <w:rsid w:val="00315312"/>
    <w:rsid w:val="00330B01"/>
    <w:rsid w:val="00341AE4"/>
    <w:rsid w:val="003535A2"/>
    <w:rsid w:val="00355535"/>
    <w:rsid w:val="0036331C"/>
    <w:rsid w:val="003652DD"/>
    <w:rsid w:val="0036565A"/>
    <w:rsid w:val="00374367"/>
    <w:rsid w:val="0038538F"/>
    <w:rsid w:val="003B64EC"/>
    <w:rsid w:val="003C6466"/>
    <w:rsid w:val="003D5D3F"/>
    <w:rsid w:val="003D6CDB"/>
    <w:rsid w:val="003E575A"/>
    <w:rsid w:val="003E6C6F"/>
    <w:rsid w:val="003F556E"/>
    <w:rsid w:val="00401A92"/>
    <w:rsid w:val="004063E3"/>
    <w:rsid w:val="00416948"/>
    <w:rsid w:val="00425F09"/>
    <w:rsid w:val="004268F4"/>
    <w:rsid w:val="0043602F"/>
    <w:rsid w:val="00442A74"/>
    <w:rsid w:val="00442EA0"/>
    <w:rsid w:val="004448DC"/>
    <w:rsid w:val="004465A7"/>
    <w:rsid w:val="00455D0D"/>
    <w:rsid w:val="0046446B"/>
    <w:rsid w:val="00474F21"/>
    <w:rsid w:val="004819A7"/>
    <w:rsid w:val="00482955"/>
    <w:rsid w:val="00491185"/>
    <w:rsid w:val="00493BE8"/>
    <w:rsid w:val="0049733B"/>
    <w:rsid w:val="004A2E99"/>
    <w:rsid w:val="004A350B"/>
    <w:rsid w:val="004B0090"/>
    <w:rsid w:val="004C18A2"/>
    <w:rsid w:val="004C61E1"/>
    <w:rsid w:val="004D31F8"/>
    <w:rsid w:val="004E62B6"/>
    <w:rsid w:val="0051023B"/>
    <w:rsid w:val="00510CD0"/>
    <w:rsid w:val="00511560"/>
    <w:rsid w:val="005148F4"/>
    <w:rsid w:val="0053380B"/>
    <w:rsid w:val="0053680F"/>
    <w:rsid w:val="00563569"/>
    <w:rsid w:val="00565C80"/>
    <w:rsid w:val="00566B7D"/>
    <w:rsid w:val="005729A7"/>
    <w:rsid w:val="005847D2"/>
    <w:rsid w:val="0058517E"/>
    <w:rsid w:val="005860B7"/>
    <w:rsid w:val="005869A1"/>
    <w:rsid w:val="005874C8"/>
    <w:rsid w:val="00596509"/>
    <w:rsid w:val="005971DC"/>
    <w:rsid w:val="005A12FB"/>
    <w:rsid w:val="005A22D9"/>
    <w:rsid w:val="005A52CC"/>
    <w:rsid w:val="005A6307"/>
    <w:rsid w:val="005B11B7"/>
    <w:rsid w:val="005C2F65"/>
    <w:rsid w:val="005C4409"/>
    <w:rsid w:val="005C5880"/>
    <w:rsid w:val="005D1E48"/>
    <w:rsid w:val="005E1BF2"/>
    <w:rsid w:val="005E422A"/>
    <w:rsid w:val="005E66C7"/>
    <w:rsid w:val="005E73F9"/>
    <w:rsid w:val="005F0141"/>
    <w:rsid w:val="005F4EB2"/>
    <w:rsid w:val="005F5D81"/>
    <w:rsid w:val="00600959"/>
    <w:rsid w:val="00613D4E"/>
    <w:rsid w:val="00623131"/>
    <w:rsid w:val="0062364B"/>
    <w:rsid w:val="00635D60"/>
    <w:rsid w:val="00635E43"/>
    <w:rsid w:val="00637CAB"/>
    <w:rsid w:val="00640E4C"/>
    <w:rsid w:val="00643097"/>
    <w:rsid w:val="00643809"/>
    <w:rsid w:val="00651B02"/>
    <w:rsid w:val="00653B29"/>
    <w:rsid w:val="00654F36"/>
    <w:rsid w:val="00660060"/>
    <w:rsid w:val="00660B53"/>
    <w:rsid w:val="00672C72"/>
    <w:rsid w:val="00673913"/>
    <w:rsid w:val="00675AEF"/>
    <w:rsid w:val="006819B9"/>
    <w:rsid w:val="00682084"/>
    <w:rsid w:val="00687E6C"/>
    <w:rsid w:val="00690DA3"/>
    <w:rsid w:val="00692268"/>
    <w:rsid w:val="00695ED5"/>
    <w:rsid w:val="006A473F"/>
    <w:rsid w:val="006A7ECC"/>
    <w:rsid w:val="006B0E72"/>
    <w:rsid w:val="006B1D51"/>
    <w:rsid w:val="006D3A67"/>
    <w:rsid w:val="006D3F6D"/>
    <w:rsid w:val="006D662A"/>
    <w:rsid w:val="006D7ECF"/>
    <w:rsid w:val="006E1C1F"/>
    <w:rsid w:val="006E3EE1"/>
    <w:rsid w:val="006F02AA"/>
    <w:rsid w:val="00703343"/>
    <w:rsid w:val="007060DF"/>
    <w:rsid w:val="00706971"/>
    <w:rsid w:val="00706A8D"/>
    <w:rsid w:val="00711714"/>
    <w:rsid w:val="0071194F"/>
    <w:rsid w:val="00712664"/>
    <w:rsid w:val="0071553E"/>
    <w:rsid w:val="007232CE"/>
    <w:rsid w:val="00733AA8"/>
    <w:rsid w:val="00737E29"/>
    <w:rsid w:val="00740B36"/>
    <w:rsid w:val="00742243"/>
    <w:rsid w:val="00751547"/>
    <w:rsid w:val="00751B4C"/>
    <w:rsid w:val="0075265D"/>
    <w:rsid w:val="0076602B"/>
    <w:rsid w:val="00767FEA"/>
    <w:rsid w:val="007737A8"/>
    <w:rsid w:val="00774E72"/>
    <w:rsid w:val="00791504"/>
    <w:rsid w:val="00795ADD"/>
    <w:rsid w:val="007A0F44"/>
    <w:rsid w:val="007A1389"/>
    <w:rsid w:val="007A221A"/>
    <w:rsid w:val="007A2717"/>
    <w:rsid w:val="007B25F9"/>
    <w:rsid w:val="007B74FD"/>
    <w:rsid w:val="007C19C2"/>
    <w:rsid w:val="007C3D51"/>
    <w:rsid w:val="007D0E2E"/>
    <w:rsid w:val="007D2CF3"/>
    <w:rsid w:val="007D7FC2"/>
    <w:rsid w:val="007F47F3"/>
    <w:rsid w:val="00801AE2"/>
    <w:rsid w:val="00812253"/>
    <w:rsid w:val="00813206"/>
    <w:rsid w:val="00821D3B"/>
    <w:rsid w:val="0082270B"/>
    <w:rsid w:val="00825B76"/>
    <w:rsid w:val="00826DD3"/>
    <w:rsid w:val="00830558"/>
    <w:rsid w:val="00833BAF"/>
    <w:rsid w:val="00842F07"/>
    <w:rsid w:val="008503AB"/>
    <w:rsid w:val="00852ABB"/>
    <w:rsid w:val="00857751"/>
    <w:rsid w:val="00866359"/>
    <w:rsid w:val="00877CAC"/>
    <w:rsid w:val="0088175B"/>
    <w:rsid w:val="008855EE"/>
    <w:rsid w:val="008A414B"/>
    <w:rsid w:val="008B645C"/>
    <w:rsid w:val="008B7FF6"/>
    <w:rsid w:val="008C07BB"/>
    <w:rsid w:val="008C15F1"/>
    <w:rsid w:val="008C2510"/>
    <w:rsid w:val="008C2BDF"/>
    <w:rsid w:val="008C6E54"/>
    <w:rsid w:val="008C7358"/>
    <w:rsid w:val="008C7DFF"/>
    <w:rsid w:val="008D29D3"/>
    <w:rsid w:val="008D3E13"/>
    <w:rsid w:val="008D4AC3"/>
    <w:rsid w:val="008D6E61"/>
    <w:rsid w:val="008D778F"/>
    <w:rsid w:val="008E410A"/>
    <w:rsid w:val="00901CD9"/>
    <w:rsid w:val="00910AD2"/>
    <w:rsid w:val="00925D79"/>
    <w:rsid w:val="00931BDE"/>
    <w:rsid w:val="00935CB2"/>
    <w:rsid w:val="00940301"/>
    <w:rsid w:val="0094169C"/>
    <w:rsid w:val="0095105D"/>
    <w:rsid w:val="00953208"/>
    <w:rsid w:val="00961A9A"/>
    <w:rsid w:val="00967CD0"/>
    <w:rsid w:val="00982EF5"/>
    <w:rsid w:val="00984690"/>
    <w:rsid w:val="00986DFA"/>
    <w:rsid w:val="00992992"/>
    <w:rsid w:val="009A2678"/>
    <w:rsid w:val="009A50ED"/>
    <w:rsid w:val="009A7795"/>
    <w:rsid w:val="009B57AB"/>
    <w:rsid w:val="009C4CF3"/>
    <w:rsid w:val="009D12FC"/>
    <w:rsid w:val="009D216B"/>
    <w:rsid w:val="009D38A8"/>
    <w:rsid w:val="009D5850"/>
    <w:rsid w:val="009D5EEA"/>
    <w:rsid w:val="009D6346"/>
    <w:rsid w:val="009E63A9"/>
    <w:rsid w:val="009F2B8E"/>
    <w:rsid w:val="009F2E80"/>
    <w:rsid w:val="00A01A2D"/>
    <w:rsid w:val="00A0435F"/>
    <w:rsid w:val="00A054C9"/>
    <w:rsid w:val="00A15BF4"/>
    <w:rsid w:val="00A207F0"/>
    <w:rsid w:val="00A3732C"/>
    <w:rsid w:val="00A734AE"/>
    <w:rsid w:val="00A83182"/>
    <w:rsid w:val="00A83512"/>
    <w:rsid w:val="00A847CA"/>
    <w:rsid w:val="00A85D2B"/>
    <w:rsid w:val="00A9455D"/>
    <w:rsid w:val="00A96EFA"/>
    <w:rsid w:val="00AA0257"/>
    <w:rsid w:val="00AA07F9"/>
    <w:rsid w:val="00AA18FA"/>
    <w:rsid w:val="00AA3BB1"/>
    <w:rsid w:val="00AA3D4D"/>
    <w:rsid w:val="00AA3DA7"/>
    <w:rsid w:val="00AB4799"/>
    <w:rsid w:val="00AC0FE3"/>
    <w:rsid w:val="00AC69E2"/>
    <w:rsid w:val="00AC6E12"/>
    <w:rsid w:val="00AD0007"/>
    <w:rsid w:val="00AD2A8C"/>
    <w:rsid w:val="00AD7AE5"/>
    <w:rsid w:val="00AE07C8"/>
    <w:rsid w:val="00AE0E16"/>
    <w:rsid w:val="00AF71A6"/>
    <w:rsid w:val="00B10462"/>
    <w:rsid w:val="00B118AE"/>
    <w:rsid w:val="00B204AD"/>
    <w:rsid w:val="00B21EA5"/>
    <w:rsid w:val="00B23FA6"/>
    <w:rsid w:val="00B31E3D"/>
    <w:rsid w:val="00B3736E"/>
    <w:rsid w:val="00B417E7"/>
    <w:rsid w:val="00B5339D"/>
    <w:rsid w:val="00B57B65"/>
    <w:rsid w:val="00B62887"/>
    <w:rsid w:val="00B636B9"/>
    <w:rsid w:val="00B63DF3"/>
    <w:rsid w:val="00B640FB"/>
    <w:rsid w:val="00B72B5C"/>
    <w:rsid w:val="00B73E18"/>
    <w:rsid w:val="00B82E5F"/>
    <w:rsid w:val="00B85516"/>
    <w:rsid w:val="00B91DC2"/>
    <w:rsid w:val="00B93ECF"/>
    <w:rsid w:val="00BA0E62"/>
    <w:rsid w:val="00BA5597"/>
    <w:rsid w:val="00BC507B"/>
    <w:rsid w:val="00BD1ABE"/>
    <w:rsid w:val="00BD7F6D"/>
    <w:rsid w:val="00BE6CBF"/>
    <w:rsid w:val="00C0490A"/>
    <w:rsid w:val="00C1238B"/>
    <w:rsid w:val="00C173B0"/>
    <w:rsid w:val="00C2109E"/>
    <w:rsid w:val="00C26451"/>
    <w:rsid w:val="00C36567"/>
    <w:rsid w:val="00C42787"/>
    <w:rsid w:val="00C5771A"/>
    <w:rsid w:val="00C64C68"/>
    <w:rsid w:val="00C65846"/>
    <w:rsid w:val="00C66A21"/>
    <w:rsid w:val="00C718EE"/>
    <w:rsid w:val="00C722F4"/>
    <w:rsid w:val="00C75346"/>
    <w:rsid w:val="00C75D12"/>
    <w:rsid w:val="00C8602B"/>
    <w:rsid w:val="00C87D74"/>
    <w:rsid w:val="00C92777"/>
    <w:rsid w:val="00C94D07"/>
    <w:rsid w:val="00CB2FC9"/>
    <w:rsid w:val="00CB5BD7"/>
    <w:rsid w:val="00CB5F3A"/>
    <w:rsid w:val="00CC3389"/>
    <w:rsid w:val="00CD30A9"/>
    <w:rsid w:val="00CD48E4"/>
    <w:rsid w:val="00CD7817"/>
    <w:rsid w:val="00CE7444"/>
    <w:rsid w:val="00CF18D5"/>
    <w:rsid w:val="00CF4C64"/>
    <w:rsid w:val="00CF56E4"/>
    <w:rsid w:val="00CF6547"/>
    <w:rsid w:val="00D001DE"/>
    <w:rsid w:val="00D03035"/>
    <w:rsid w:val="00D057E3"/>
    <w:rsid w:val="00D13C6A"/>
    <w:rsid w:val="00D150C8"/>
    <w:rsid w:val="00D17001"/>
    <w:rsid w:val="00D1767D"/>
    <w:rsid w:val="00D2038D"/>
    <w:rsid w:val="00D20EF7"/>
    <w:rsid w:val="00D222B2"/>
    <w:rsid w:val="00D247A5"/>
    <w:rsid w:val="00D24F22"/>
    <w:rsid w:val="00D2603E"/>
    <w:rsid w:val="00D26B30"/>
    <w:rsid w:val="00D26BB8"/>
    <w:rsid w:val="00D26F53"/>
    <w:rsid w:val="00D272DA"/>
    <w:rsid w:val="00D46F9D"/>
    <w:rsid w:val="00D5011E"/>
    <w:rsid w:val="00D71364"/>
    <w:rsid w:val="00D779A2"/>
    <w:rsid w:val="00D801D5"/>
    <w:rsid w:val="00D81E1F"/>
    <w:rsid w:val="00D823D3"/>
    <w:rsid w:val="00D874F3"/>
    <w:rsid w:val="00D87B79"/>
    <w:rsid w:val="00D906F0"/>
    <w:rsid w:val="00DB2C78"/>
    <w:rsid w:val="00DC25FB"/>
    <w:rsid w:val="00DC657E"/>
    <w:rsid w:val="00DE0B91"/>
    <w:rsid w:val="00DE1925"/>
    <w:rsid w:val="00DF3CD3"/>
    <w:rsid w:val="00DF649D"/>
    <w:rsid w:val="00DF711D"/>
    <w:rsid w:val="00E021DE"/>
    <w:rsid w:val="00E05EFB"/>
    <w:rsid w:val="00E20A62"/>
    <w:rsid w:val="00E30AD1"/>
    <w:rsid w:val="00E36A17"/>
    <w:rsid w:val="00E374AF"/>
    <w:rsid w:val="00E47498"/>
    <w:rsid w:val="00E5051A"/>
    <w:rsid w:val="00E53919"/>
    <w:rsid w:val="00E54657"/>
    <w:rsid w:val="00E5795D"/>
    <w:rsid w:val="00E65E0E"/>
    <w:rsid w:val="00E73123"/>
    <w:rsid w:val="00E74374"/>
    <w:rsid w:val="00E81A66"/>
    <w:rsid w:val="00E81B83"/>
    <w:rsid w:val="00E8705D"/>
    <w:rsid w:val="00E95B6E"/>
    <w:rsid w:val="00E97F51"/>
    <w:rsid w:val="00EA5CD8"/>
    <w:rsid w:val="00EB360D"/>
    <w:rsid w:val="00EB4B32"/>
    <w:rsid w:val="00EC1143"/>
    <w:rsid w:val="00ED1765"/>
    <w:rsid w:val="00ED1772"/>
    <w:rsid w:val="00ED5B72"/>
    <w:rsid w:val="00ED636F"/>
    <w:rsid w:val="00ED6B30"/>
    <w:rsid w:val="00EE2852"/>
    <w:rsid w:val="00EE7FD9"/>
    <w:rsid w:val="00EF0554"/>
    <w:rsid w:val="00EF6368"/>
    <w:rsid w:val="00F02247"/>
    <w:rsid w:val="00F072BA"/>
    <w:rsid w:val="00F12778"/>
    <w:rsid w:val="00F141DD"/>
    <w:rsid w:val="00F145A0"/>
    <w:rsid w:val="00F16CC4"/>
    <w:rsid w:val="00F26F2F"/>
    <w:rsid w:val="00F26F5D"/>
    <w:rsid w:val="00F35F90"/>
    <w:rsid w:val="00F3648B"/>
    <w:rsid w:val="00F40450"/>
    <w:rsid w:val="00F406C0"/>
    <w:rsid w:val="00F42199"/>
    <w:rsid w:val="00F42927"/>
    <w:rsid w:val="00F473E5"/>
    <w:rsid w:val="00F47C1C"/>
    <w:rsid w:val="00F560D1"/>
    <w:rsid w:val="00F56640"/>
    <w:rsid w:val="00F6516A"/>
    <w:rsid w:val="00F707BC"/>
    <w:rsid w:val="00F775DA"/>
    <w:rsid w:val="00F80294"/>
    <w:rsid w:val="00F80482"/>
    <w:rsid w:val="00F81D5A"/>
    <w:rsid w:val="00F956A0"/>
    <w:rsid w:val="00FB3DF0"/>
    <w:rsid w:val="00FB7F59"/>
    <w:rsid w:val="00FC229C"/>
    <w:rsid w:val="00FC6009"/>
    <w:rsid w:val="00FE0473"/>
    <w:rsid w:val="00FE2829"/>
    <w:rsid w:val="00FF1187"/>
    <w:rsid w:val="00FF5957"/>
    <w:rsid w:val="00FF5D64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40E1"/>
  <w15:chartTrackingRefBased/>
  <w15:docId w15:val="{06F44F2C-C5AD-4B64-948E-57FFF773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0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Balušík Robert, Mgr.</dc:creator>
  <cp:keywords/>
  <dc:description/>
  <cp:lastModifiedBy>Balušík Robert, Mgr.</cp:lastModifiedBy>
  <cp:revision>117</cp:revision>
  <dcterms:created xsi:type="dcterms:W3CDTF">2022-03-23T12:12:00Z</dcterms:created>
  <dcterms:modified xsi:type="dcterms:W3CDTF">2022-04-13T13:32:00Z</dcterms:modified>
</cp:coreProperties>
</file>